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5B2A3" w14:textId="18EDA164" w:rsidR="006F02C8" w:rsidRPr="006F02C8" w:rsidRDefault="006F02C8" w:rsidP="006F02C8">
      <w:pPr>
        <w:jc w:val="center"/>
        <w:rPr>
          <w:b/>
          <w:bCs/>
        </w:rPr>
      </w:pPr>
      <w:r w:rsidRPr="006F02C8">
        <w:rPr>
          <w:b/>
          <w:bCs/>
        </w:rPr>
        <w:t xml:space="preserve">Uchwała nr </w:t>
      </w:r>
      <w:r w:rsidR="00E25C34">
        <w:rPr>
          <w:b/>
          <w:bCs/>
        </w:rPr>
        <w:t>6</w:t>
      </w:r>
      <w:r w:rsidRPr="006F02C8">
        <w:rPr>
          <w:b/>
          <w:bCs/>
        </w:rPr>
        <w:t>/2O24</w:t>
      </w:r>
    </w:p>
    <w:p w14:paraId="3D636C61" w14:textId="73851DD7" w:rsidR="006F02C8" w:rsidRPr="006F02C8" w:rsidRDefault="006F02C8" w:rsidP="006F02C8">
      <w:pPr>
        <w:jc w:val="center"/>
        <w:rPr>
          <w:b/>
          <w:bCs/>
        </w:rPr>
      </w:pPr>
      <w:r w:rsidRPr="006F02C8">
        <w:rPr>
          <w:b/>
          <w:bCs/>
        </w:rPr>
        <w:t>Rady Nadzorczej Spółdzielni Budowlano-Mieszkaniowej ,"PEWUTE" w Warszawie</w:t>
      </w:r>
      <w:r>
        <w:rPr>
          <w:b/>
          <w:bCs/>
        </w:rPr>
        <w:t xml:space="preserve"> </w:t>
      </w:r>
      <w:r w:rsidRPr="006F02C8">
        <w:rPr>
          <w:b/>
          <w:bCs/>
        </w:rPr>
        <w:t>z dnia</w:t>
      </w:r>
      <w:r w:rsidR="00396AB0">
        <w:rPr>
          <w:b/>
          <w:bCs/>
        </w:rPr>
        <w:t xml:space="preserve"> 26.09.2024</w:t>
      </w:r>
      <w:r w:rsidRPr="006F02C8">
        <w:rPr>
          <w:b/>
          <w:bCs/>
        </w:rPr>
        <w:t xml:space="preserve"> w sprawie podziału własności i odpowiedzialności za instalację centralnego ogrzewania (CO) </w:t>
      </w:r>
      <w:r>
        <w:rPr>
          <w:b/>
          <w:bCs/>
        </w:rPr>
        <w:br/>
      </w:r>
      <w:r w:rsidRPr="006F02C8">
        <w:rPr>
          <w:b/>
          <w:bCs/>
        </w:rPr>
        <w:t>w Spółdzielni Mieszkaniowej SBM PEWUTE</w:t>
      </w:r>
    </w:p>
    <w:p w14:paraId="2A418D3F" w14:textId="77777777" w:rsidR="006F02C8" w:rsidRDefault="006F02C8" w:rsidP="006F02C8"/>
    <w:p w14:paraId="2FD472B8" w14:textId="77777777" w:rsidR="006F02C8" w:rsidRDefault="006F02C8" w:rsidP="006F02C8"/>
    <w:p w14:paraId="0441C59A" w14:textId="75417321" w:rsidR="006F02C8" w:rsidRDefault="006F02C8" w:rsidP="006F02C8">
      <w:r>
        <w:t>W spotkaniu online uczestniczyli następujący członkowie Rady:</w:t>
      </w:r>
    </w:p>
    <w:p w14:paraId="6A4666BB" w14:textId="77777777" w:rsidR="006F02C8" w:rsidRDefault="006F02C8" w:rsidP="006F02C8">
      <w:r>
        <w:t>Karol Żurawski</w:t>
      </w:r>
    </w:p>
    <w:p w14:paraId="29E00035" w14:textId="77777777" w:rsidR="006F02C8" w:rsidRDefault="006F02C8" w:rsidP="006F02C8">
      <w:r>
        <w:t>Anna Andrysiak-Szymańska</w:t>
      </w:r>
    </w:p>
    <w:p w14:paraId="1174B6CA" w14:textId="77777777" w:rsidR="006F02C8" w:rsidRDefault="006F02C8" w:rsidP="006F02C8">
      <w:r>
        <w:t>Katarzyna Ryszko</w:t>
      </w:r>
    </w:p>
    <w:p w14:paraId="45952C70" w14:textId="77777777" w:rsidR="006F02C8" w:rsidRDefault="006F02C8" w:rsidP="006F02C8">
      <w:r>
        <w:t>Paulina Ring</w:t>
      </w:r>
    </w:p>
    <w:p w14:paraId="06D6A25A" w14:textId="77777777" w:rsidR="006F02C8" w:rsidRDefault="006F02C8" w:rsidP="006F02C8">
      <w:r>
        <w:t>Natalia Szubart</w:t>
      </w:r>
    </w:p>
    <w:p w14:paraId="731F0C1E" w14:textId="77777777" w:rsidR="006F02C8" w:rsidRDefault="006F02C8" w:rsidP="006F02C8"/>
    <w:p w14:paraId="0920C84C" w14:textId="77777777" w:rsidR="006F02C8" w:rsidRDefault="006F02C8" w:rsidP="006F02C8">
      <w:r>
        <w:t xml:space="preserve">W przeprowadzonym głosowaniu </w:t>
      </w:r>
    </w:p>
    <w:p w14:paraId="49B0C694" w14:textId="77777777" w:rsidR="006F02C8" w:rsidRDefault="006F02C8" w:rsidP="006F02C8">
      <w:r>
        <w:t>ZA – głosów 3</w:t>
      </w:r>
    </w:p>
    <w:p w14:paraId="1DBEF3BC" w14:textId="77777777" w:rsidR="006F02C8" w:rsidRDefault="006F02C8" w:rsidP="006F02C8">
      <w:r>
        <w:t>PRZECIW – głosów 0</w:t>
      </w:r>
    </w:p>
    <w:p w14:paraId="41993037" w14:textId="77777777" w:rsidR="006F02C8" w:rsidRDefault="006F02C8" w:rsidP="006F02C8">
      <w:r>
        <w:t>WSTRZYMAŁO SIĘ – głosów 2</w:t>
      </w:r>
    </w:p>
    <w:p w14:paraId="3DCDB2A9" w14:textId="77777777" w:rsidR="00397886" w:rsidRDefault="00397886" w:rsidP="00397886"/>
    <w:p w14:paraId="5302F0AD" w14:textId="42890ADE" w:rsidR="00397886" w:rsidRDefault="00397886" w:rsidP="00397886">
      <w:r>
        <w:t>Na podstawie art.</w:t>
      </w:r>
      <w:r w:rsidR="00396AB0">
        <w:t xml:space="preserve"> regulujących </w:t>
      </w:r>
      <w:r>
        <w:t>przepis</w:t>
      </w:r>
      <w:r w:rsidR="00396AB0">
        <w:t>ami</w:t>
      </w:r>
      <w:r>
        <w:t xml:space="preserve"> z Ustawy o spółdzielniach mieszkaniowych</w:t>
      </w:r>
      <w:r w:rsidR="00396AB0">
        <w:t xml:space="preserve"> </w:t>
      </w:r>
      <w:r>
        <w:t xml:space="preserve">oraz zgodnie ze Statutem Spółdzielni Mieszkaniowej </w:t>
      </w:r>
      <w:r w:rsidR="006F02C8">
        <w:t xml:space="preserve">„PEWUTE” </w:t>
      </w:r>
      <w:r>
        <w:t xml:space="preserve">w </w:t>
      </w:r>
      <w:r w:rsidR="006F02C8">
        <w:t xml:space="preserve">Warszawie, </w:t>
      </w:r>
      <w:r>
        <w:t>Rada Nadzorcza postanawia co następuje:</w:t>
      </w:r>
    </w:p>
    <w:p w14:paraId="1F84444B" w14:textId="77777777" w:rsidR="006F02C8" w:rsidRDefault="00397886" w:rsidP="00397886">
      <w:pPr>
        <w:pStyle w:val="Akapitzlist"/>
        <w:numPr>
          <w:ilvl w:val="0"/>
          <w:numId w:val="1"/>
        </w:numPr>
      </w:pPr>
      <w:r>
        <w:t>Celem niniejszej uchwały jest określenie zakresu odpowiedzialności za instalację centralnego ogrzewania (CO) w budynkach należących do Spółdzielni Mieszkaniowej SBM PEWUTE oraz podział własności elementów tej instalacji między Spółdzielnię a osoby posiadające spółdzielcze własnościowe prawo do lokalu.</w:t>
      </w:r>
    </w:p>
    <w:p w14:paraId="5F411F86" w14:textId="77777777" w:rsidR="006F02C8" w:rsidRDefault="00397886" w:rsidP="00397886">
      <w:pPr>
        <w:pStyle w:val="Akapitzlist"/>
        <w:numPr>
          <w:ilvl w:val="0"/>
          <w:numId w:val="1"/>
        </w:numPr>
      </w:pPr>
      <w:r>
        <w:t>Właścicielem oraz podmiotem odpowiedzialnym za konserwację, naprawy i wymianę instalacji centralnego ogrzewania w budynkach Spółdzielni SBM PEWUTE, od źródła zasilania ciepłem do termostatu na grzejniku włącznie, pozostaje Spółdzielnia Mieszkaniowa.</w:t>
      </w:r>
    </w:p>
    <w:p w14:paraId="3E0BD627" w14:textId="00D0A470" w:rsidR="00397886" w:rsidRDefault="00397886" w:rsidP="00397886">
      <w:pPr>
        <w:pStyle w:val="Akapitzlist"/>
        <w:numPr>
          <w:ilvl w:val="0"/>
          <w:numId w:val="1"/>
        </w:numPr>
      </w:pPr>
      <w:r>
        <w:t>Część instalacji centralnego ogrzewania za termostatem, w tym:</w:t>
      </w:r>
    </w:p>
    <w:p w14:paraId="672363CB" w14:textId="77777777" w:rsidR="00397886" w:rsidRDefault="00397886" w:rsidP="00397886">
      <w:r>
        <w:t>a) przewody prowadzące ciepło od termostatu do grzejnika,</w:t>
      </w:r>
    </w:p>
    <w:p w14:paraId="53B8437A" w14:textId="77777777" w:rsidR="00397886" w:rsidRDefault="00397886" w:rsidP="00397886">
      <w:r>
        <w:t>b) sam grzejnik,</w:t>
      </w:r>
    </w:p>
    <w:p w14:paraId="5F018C44" w14:textId="77777777" w:rsidR="00397886" w:rsidRDefault="00397886" w:rsidP="00397886">
      <w:r>
        <w:t>c) wszelkie elementy sterujące i odpowietrzające zamontowane po stronie grzejnika,</w:t>
      </w:r>
    </w:p>
    <w:p w14:paraId="4B5AE49A" w14:textId="77777777" w:rsidR="00E25C34" w:rsidRDefault="00397886" w:rsidP="00397886">
      <w:r>
        <w:t>należą do posiadaczy spółdzielczego własnościowego prawa do lokalu.</w:t>
      </w:r>
      <w:r w:rsidR="00E25C34">
        <w:br/>
      </w:r>
      <w:r>
        <w:t>Posiadacze spółdzielczego własnościowego prawa do lokalu ponoszą pełną odpowiedzialność za konserwację, naprawy oraz wymianę elementów, o których mowa w ust. 1.</w:t>
      </w:r>
    </w:p>
    <w:p w14:paraId="6EB07D4B" w14:textId="3506B6B8" w:rsidR="00E25C34" w:rsidRDefault="00396AB0" w:rsidP="00397886">
      <w:pPr>
        <w:pStyle w:val="Akapitzlist"/>
        <w:numPr>
          <w:ilvl w:val="0"/>
          <w:numId w:val="1"/>
        </w:numPr>
      </w:pPr>
      <w:r>
        <w:lastRenderedPageBreak/>
        <w:t>Spółdzielnia m</w:t>
      </w:r>
      <w:r w:rsidR="00397886">
        <w:t>ieszkaniowa jest odpowiedzialna za dostawę ciepła do lokalu, zapewniając, że system centralnego ogrzewania działa prawidłowo do momentu termostatu, który jest miejscem rozgraniczenia odpowiedzialności.</w:t>
      </w:r>
    </w:p>
    <w:p w14:paraId="0769ADE9" w14:textId="553B0C92" w:rsidR="00E25C34" w:rsidRDefault="00397886" w:rsidP="00397886">
      <w:pPr>
        <w:pStyle w:val="Akapitzlist"/>
        <w:numPr>
          <w:ilvl w:val="0"/>
          <w:numId w:val="1"/>
        </w:numPr>
      </w:pPr>
      <w:r>
        <w:t xml:space="preserve">W przypadku wszelkich usterek lub nieprawidłowego funkcjonowania instalacji centralnego ogrzewania, mieszkańcy są zobowiązani zgłaszać problemy do Spółdzielni, jeśli dotyczą one części instalacji opisanej w </w:t>
      </w:r>
      <w:r w:rsidR="00E25C34">
        <w:t>punkcie 2</w:t>
      </w:r>
      <w:r>
        <w:t>, lub sami podejmować działania, jeśli usterki dotyczą elementów opisanych w</w:t>
      </w:r>
      <w:r w:rsidR="00E25C34">
        <w:t xml:space="preserve"> punkcie 3</w:t>
      </w:r>
      <w:r>
        <w:t>.</w:t>
      </w:r>
    </w:p>
    <w:p w14:paraId="0C5E6797" w14:textId="44A19F51" w:rsidR="00397886" w:rsidRDefault="00397886" w:rsidP="00397886">
      <w:pPr>
        <w:pStyle w:val="Akapitzlist"/>
        <w:numPr>
          <w:ilvl w:val="0"/>
          <w:numId w:val="1"/>
        </w:numPr>
      </w:pPr>
      <w:r>
        <w:t>Niniejsza uchwała wchodzi w życie z dniem jej podjęcia.</w:t>
      </w:r>
    </w:p>
    <w:p w14:paraId="78774BFE" w14:textId="77777777" w:rsidR="00376CDA" w:rsidRDefault="00376CDA"/>
    <w:p w14:paraId="50CA0836" w14:textId="77777777" w:rsidR="00121D49" w:rsidRDefault="00121D49"/>
    <w:p w14:paraId="731ADCD4" w14:textId="77777777" w:rsidR="00121D49" w:rsidRPr="00D933FD" w:rsidRDefault="00121D49" w:rsidP="00121D4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 xml:space="preserve">Sekretarz/-ka                                                                                  Przewodnicząca Rady Nadzorczej </w:t>
      </w:r>
    </w:p>
    <w:p w14:paraId="1CDA05BD" w14:textId="77777777" w:rsidR="00121D49" w:rsidRDefault="00121D49"/>
    <w:sectPr w:rsidR="0012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0301A"/>
    <w:multiLevelType w:val="hybridMultilevel"/>
    <w:tmpl w:val="ED68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2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86"/>
    <w:rsid w:val="00121D49"/>
    <w:rsid w:val="00376CDA"/>
    <w:rsid w:val="00396AB0"/>
    <w:rsid w:val="00397886"/>
    <w:rsid w:val="006F02C8"/>
    <w:rsid w:val="00762E3E"/>
    <w:rsid w:val="00D14A02"/>
    <w:rsid w:val="00E04084"/>
    <w:rsid w:val="00E2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C693"/>
  <w15:chartTrackingRefBased/>
  <w15:docId w15:val="{7E1898EF-061D-4904-834F-95BA7D35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Szubart</dc:creator>
  <cp:keywords/>
  <dc:description/>
  <cp:lastModifiedBy>Łucja Szubart</cp:lastModifiedBy>
  <cp:revision>3</cp:revision>
  <dcterms:created xsi:type="dcterms:W3CDTF">2024-09-27T08:35:00Z</dcterms:created>
  <dcterms:modified xsi:type="dcterms:W3CDTF">2024-09-30T05:35:00Z</dcterms:modified>
</cp:coreProperties>
</file>